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D" w:rsidRPr="001A0733" w:rsidRDefault="00952A7D" w:rsidP="002D2A83">
      <w:pPr>
        <w:pStyle w:val="2"/>
        <w:spacing w:afterLines="50" w:line="400" w:lineRule="exact"/>
        <w:ind w:left="1100" w:hanging="980"/>
        <w:jc w:val="center"/>
        <w:textDirection w:val="lrTbV"/>
        <w:rPr>
          <w:rFonts w:ascii="Times New Roman" w:eastAsia="標楷體" w:hAnsi="Times New Roman"/>
          <w:sz w:val="32"/>
          <w:szCs w:val="32"/>
        </w:rPr>
      </w:pPr>
      <w:r w:rsidRPr="001A0733">
        <w:rPr>
          <w:rFonts w:ascii="Times New Roman" w:eastAsia="標楷體" w:hAnsi="標楷體"/>
          <w:sz w:val="32"/>
          <w:szCs w:val="32"/>
        </w:rPr>
        <w:t>中華民國結構工程學會優秀青年結構工程</w:t>
      </w:r>
      <w:bookmarkStart w:id="0" w:name="_Hlk492449924"/>
      <w:r w:rsidRPr="00CA50B3">
        <w:rPr>
          <w:rFonts w:ascii="Times New Roman" w:eastAsia="標楷體" w:hAnsi="標楷體" w:hint="eastAsia"/>
          <w:sz w:val="32"/>
          <w:szCs w:val="32"/>
        </w:rPr>
        <w:t>教授</w:t>
      </w:r>
      <w:bookmarkEnd w:id="0"/>
      <w:r w:rsidRPr="001A0733">
        <w:rPr>
          <w:rFonts w:ascii="Times New Roman" w:eastAsia="標楷體" w:hAnsi="標楷體"/>
          <w:sz w:val="32"/>
          <w:szCs w:val="32"/>
        </w:rPr>
        <w:t>獎評選辦法</w:t>
      </w:r>
    </w:p>
    <w:p w:rsidR="00952A7D" w:rsidRPr="00CA50B3" w:rsidRDefault="00952A7D" w:rsidP="00952A7D">
      <w:pPr>
        <w:adjustRightInd w:val="0"/>
        <w:snapToGrid w:val="0"/>
        <w:spacing w:line="340" w:lineRule="exact"/>
        <w:ind w:left="960" w:hanging="840"/>
        <w:jc w:val="right"/>
        <w:textDirection w:val="lrTbV"/>
        <w:rPr>
          <w:rFonts w:eastAsia="標楷體" w:hAnsi="標楷體"/>
        </w:rPr>
      </w:pPr>
      <w:r w:rsidRPr="00CA50B3">
        <w:rPr>
          <w:rFonts w:eastAsia="標楷體" w:hAnsi="標楷體" w:hint="eastAsia"/>
        </w:rPr>
        <w:t>中華</w:t>
      </w:r>
      <w:r w:rsidRPr="00CA50B3">
        <w:rPr>
          <w:rFonts w:eastAsia="標楷體" w:hAnsi="標楷體"/>
        </w:rPr>
        <w:t>民國</w:t>
      </w:r>
      <w:r w:rsidRPr="00CA50B3">
        <w:rPr>
          <w:rFonts w:eastAsia="標楷體" w:hAnsi="標楷體" w:hint="eastAsia"/>
        </w:rPr>
        <w:t>一○六</w:t>
      </w:r>
      <w:r w:rsidRPr="00CA50B3">
        <w:rPr>
          <w:rFonts w:eastAsia="標楷體" w:hAnsi="標楷體"/>
        </w:rPr>
        <w:t>年</w:t>
      </w:r>
      <w:r>
        <w:rPr>
          <w:rFonts w:eastAsia="標楷體" w:hAnsi="標楷體" w:hint="eastAsia"/>
        </w:rPr>
        <w:t>十</w:t>
      </w:r>
      <w:r w:rsidRPr="00CA50B3">
        <w:rPr>
          <w:rFonts w:eastAsia="標楷體" w:hAnsi="標楷體"/>
        </w:rPr>
        <w:t>月</w:t>
      </w:r>
      <w:r>
        <w:rPr>
          <w:rFonts w:eastAsia="標楷體" w:hAnsi="標楷體" w:hint="eastAsia"/>
        </w:rPr>
        <w:t>五</w:t>
      </w:r>
      <w:r w:rsidRPr="00CA50B3">
        <w:rPr>
          <w:rFonts w:eastAsia="標楷體" w:hAnsi="標楷體"/>
        </w:rPr>
        <w:t>日</w:t>
      </w:r>
    </w:p>
    <w:p w:rsidR="00952A7D" w:rsidRPr="001A0733" w:rsidRDefault="00952A7D" w:rsidP="00952A7D">
      <w:pPr>
        <w:adjustRightInd w:val="0"/>
        <w:snapToGrid w:val="0"/>
        <w:spacing w:line="340" w:lineRule="exact"/>
        <w:ind w:left="960" w:hanging="840"/>
        <w:jc w:val="right"/>
        <w:textDirection w:val="lrTbV"/>
        <w:rPr>
          <w:rFonts w:eastAsia="標楷體"/>
        </w:rPr>
      </w:pPr>
      <w:r w:rsidRPr="003C5E7B">
        <w:rPr>
          <w:rFonts w:eastAsia="標楷體" w:hAnsi="標楷體" w:hint="eastAsia"/>
        </w:rPr>
        <w:t>第十五屆第八次</w:t>
      </w:r>
      <w:r w:rsidRPr="003C5E7B">
        <w:rPr>
          <w:rFonts w:eastAsia="標楷體" w:hAnsi="標楷體"/>
        </w:rPr>
        <w:t>理監事聯席會議</w:t>
      </w:r>
      <w:r w:rsidRPr="003C5E7B">
        <w:rPr>
          <w:rFonts w:eastAsia="標楷體" w:hAnsi="標楷體" w:hint="eastAsia"/>
        </w:rPr>
        <w:t>通過</w:t>
      </w:r>
    </w:p>
    <w:p w:rsidR="00952A7D" w:rsidRPr="001A0733" w:rsidRDefault="00952A7D" w:rsidP="00952A7D">
      <w:pPr>
        <w:spacing w:line="460" w:lineRule="exact"/>
        <w:ind w:left="1100" w:hanging="98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>第一條　本辦法係依本學會評獎委員會組織辦法第四條之規定訂定之。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>第二條　本學會為表揚傑出之</w:t>
      </w:r>
      <w:r w:rsidRPr="00676341">
        <w:rPr>
          <w:rFonts w:eastAsia="標楷體" w:hAnsi="標楷體" w:hint="eastAsia"/>
          <w:sz w:val="28"/>
          <w:szCs w:val="28"/>
        </w:rPr>
        <w:t>年輕教師</w:t>
      </w:r>
      <w:r w:rsidRPr="00676341">
        <w:rPr>
          <w:rFonts w:eastAsia="標楷體" w:hAnsi="標楷體" w:hint="eastAsia"/>
          <w:sz w:val="28"/>
          <w:szCs w:val="28"/>
        </w:rPr>
        <w:t>(</w:t>
      </w:r>
      <w:r w:rsidRPr="00676341">
        <w:rPr>
          <w:rFonts w:eastAsia="標楷體" w:hAnsi="標楷體" w:hint="eastAsia"/>
          <w:sz w:val="28"/>
          <w:szCs w:val="28"/>
        </w:rPr>
        <w:t>助理教授以上</w:t>
      </w:r>
      <w:r w:rsidRPr="00676341">
        <w:rPr>
          <w:rFonts w:eastAsia="標楷體" w:hAnsi="標楷體" w:hint="eastAsia"/>
          <w:sz w:val="28"/>
          <w:szCs w:val="28"/>
        </w:rPr>
        <w:t>)</w:t>
      </w:r>
      <w:r w:rsidRPr="00676341">
        <w:rPr>
          <w:rFonts w:eastAsia="標楷體" w:hAnsi="標楷體"/>
          <w:sz w:val="28"/>
          <w:szCs w:val="28"/>
        </w:rPr>
        <w:t>會</w:t>
      </w:r>
      <w:r w:rsidRPr="001A0733">
        <w:rPr>
          <w:rFonts w:eastAsia="標楷體" w:hAnsi="標楷體"/>
          <w:sz w:val="28"/>
          <w:szCs w:val="28"/>
        </w:rPr>
        <w:t>員，特設置優秀青年結構工程</w:t>
      </w:r>
      <w:r w:rsidRPr="008C2D8B">
        <w:rPr>
          <w:rFonts w:eastAsia="標楷體" w:hAnsi="標楷體" w:hint="eastAsia"/>
          <w:sz w:val="28"/>
          <w:szCs w:val="28"/>
        </w:rPr>
        <w:t>教授</w:t>
      </w:r>
      <w:r w:rsidRPr="001A0733">
        <w:rPr>
          <w:rFonts w:eastAsia="標楷體" w:hAnsi="標楷體"/>
          <w:sz w:val="28"/>
          <w:szCs w:val="28"/>
        </w:rPr>
        <w:t>獎（以下簡稱本獎）。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>第三條　本學會每年評選優秀青年結構工程</w:t>
      </w:r>
      <w:r w:rsidRPr="00CA50B3">
        <w:rPr>
          <w:rFonts w:eastAsia="標楷體" w:hAnsi="標楷體" w:hint="eastAsia"/>
          <w:sz w:val="28"/>
          <w:szCs w:val="28"/>
        </w:rPr>
        <w:t>教授</w:t>
      </w:r>
      <w:r w:rsidRPr="001A0733">
        <w:rPr>
          <w:rFonts w:eastAsia="標楷體" w:hAnsi="標楷體"/>
          <w:sz w:val="28"/>
          <w:szCs w:val="28"/>
        </w:rPr>
        <w:t>一至二名。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 xml:space="preserve">第四條　</w:t>
      </w:r>
      <w:proofErr w:type="gramStart"/>
      <w:r w:rsidRPr="001A0733">
        <w:rPr>
          <w:rFonts w:eastAsia="標楷體" w:hAnsi="標楷體"/>
          <w:sz w:val="28"/>
          <w:szCs w:val="28"/>
        </w:rPr>
        <w:t>本獎之</w:t>
      </w:r>
      <w:proofErr w:type="gramEnd"/>
      <w:r w:rsidRPr="001A0733">
        <w:rPr>
          <w:rFonts w:eastAsia="標楷體" w:hAnsi="標楷體"/>
          <w:sz w:val="28"/>
          <w:szCs w:val="28"/>
        </w:rPr>
        <w:t>評選由本學會評獎委員會辦理。評獎委員會得成立評選小組，進行評選作業。評選小組委員除本學會評獎委員外，得另聘學者專家擔任。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 xml:space="preserve">第五條　</w:t>
      </w:r>
      <w:proofErr w:type="gramStart"/>
      <w:r w:rsidRPr="001A0733">
        <w:rPr>
          <w:rFonts w:eastAsia="標楷體" w:hAnsi="標楷體"/>
          <w:sz w:val="28"/>
          <w:szCs w:val="28"/>
        </w:rPr>
        <w:t>本獎候選人</w:t>
      </w:r>
      <w:proofErr w:type="gramEnd"/>
      <w:r w:rsidRPr="001A0733">
        <w:rPr>
          <w:rFonts w:eastAsia="標楷體" w:hAnsi="標楷體"/>
          <w:sz w:val="28"/>
          <w:szCs w:val="28"/>
        </w:rPr>
        <w:t>應合於下列條件：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proofErr w:type="gramStart"/>
      <w:r w:rsidRPr="001A0733">
        <w:rPr>
          <w:rFonts w:eastAsia="標楷體" w:hAnsi="標楷體"/>
          <w:sz w:val="28"/>
          <w:szCs w:val="28"/>
        </w:rPr>
        <w:t>一</w:t>
      </w:r>
      <w:proofErr w:type="gramEnd"/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對結構工程教育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A50B3">
        <w:rPr>
          <w:rFonts w:eastAsia="標楷體" w:hAnsi="標楷體" w:hint="eastAsia"/>
          <w:sz w:val="28"/>
          <w:szCs w:val="28"/>
        </w:rPr>
        <w:t>應用</w:t>
      </w:r>
      <w:r>
        <w:rPr>
          <w:rFonts w:eastAsia="標楷體" w:hAnsi="標楷體" w:hint="eastAsia"/>
          <w:sz w:val="28"/>
          <w:szCs w:val="28"/>
        </w:rPr>
        <w:t>推廣及</w:t>
      </w:r>
      <w:r w:rsidRPr="00676341">
        <w:rPr>
          <w:rFonts w:eastAsia="標楷體" w:hAnsi="標楷體" w:hint="eastAsia"/>
          <w:sz w:val="28"/>
          <w:szCs w:val="28"/>
        </w:rPr>
        <w:t>研究發展</w:t>
      </w:r>
      <w:r w:rsidRPr="00FB6AD8">
        <w:rPr>
          <w:rFonts w:eastAsia="標楷體" w:hAnsi="標楷體"/>
          <w:sz w:val="28"/>
          <w:szCs w:val="28"/>
        </w:rPr>
        <w:t>上</w:t>
      </w:r>
      <w:r w:rsidRPr="001A0733">
        <w:rPr>
          <w:rFonts w:eastAsia="標楷體" w:hAnsi="標楷體"/>
          <w:sz w:val="28"/>
          <w:szCs w:val="28"/>
        </w:rPr>
        <w:t>有傑出表現者。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二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年齡未滿四十歲</w:t>
      </w: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以當年</w:t>
      </w:r>
      <w:r w:rsidRPr="001A0733">
        <w:rPr>
          <w:rFonts w:eastAsia="標楷體" w:hAnsi="標楷體" w:hint="eastAsia"/>
          <w:sz w:val="28"/>
          <w:szCs w:val="28"/>
        </w:rPr>
        <w:t>度推薦截止日</w:t>
      </w:r>
      <w:r w:rsidRPr="001A0733">
        <w:rPr>
          <w:rFonts w:eastAsia="標楷體" w:hAnsi="標楷體"/>
          <w:sz w:val="28"/>
          <w:szCs w:val="28"/>
        </w:rPr>
        <w:t>為</w:t>
      </w:r>
      <w:proofErr w:type="gramStart"/>
      <w:r w:rsidRPr="001A0733">
        <w:rPr>
          <w:rFonts w:eastAsia="標楷體" w:hAnsi="標楷體"/>
          <w:sz w:val="28"/>
          <w:szCs w:val="28"/>
        </w:rPr>
        <w:t>準</w:t>
      </w:r>
      <w:proofErr w:type="gramEnd"/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>，且品德良好者。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>第六條　凡本學會會員得經團體會員或三位理、監事之推薦</w:t>
      </w:r>
      <w:proofErr w:type="gramStart"/>
      <w:r w:rsidRPr="001A0733">
        <w:rPr>
          <w:rFonts w:eastAsia="標楷體" w:hAnsi="標楷體"/>
          <w:sz w:val="28"/>
          <w:szCs w:val="28"/>
        </w:rPr>
        <w:t>為本獎候選人</w:t>
      </w:r>
      <w:proofErr w:type="gramEnd"/>
      <w:r w:rsidRPr="001A0733">
        <w:rPr>
          <w:rFonts w:eastAsia="標楷體" w:hAnsi="標楷體"/>
          <w:sz w:val="28"/>
          <w:szCs w:val="28"/>
        </w:rPr>
        <w:t>，推薦者須將有關資料提送本學會評獎委員會辦理。</w:t>
      </w:r>
    </w:p>
    <w:p w:rsidR="00952A7D" w:rsidRPr="001A0733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 xml:space="preserve">第七條　</w:t>
      </w:r>
      <w:proofErr w:type="gramStart"/>
      <w:r w:rsidRPr="001A0733">
        <w:rPr>
          <w:rFonts w:eastAsia="標楷體" w:hAnsi="標楷體"/>
          <w:sz w:val="28"/>
          <w:szCs w:val="28"/>
        </w:rPr>
        <w:t>本獎之</w:t>
      </w:r>
      <w:proofErr w:type="gramEnd"/>
      <w:r w:rsidRPr="001A0733">
        <w:rPr>
          <w:rFonts w:eastAsia="標楷體" w:hAnsi="標楷體"/>
          <w:sz w:val="28"/>
          <w:szCs w:val="28"/>
        </w:rPr>
        <w:t>評選作業如下：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proofErr w:type="gramStart"/>
      <w:r w:rsidRPr="001A0733">
        <w:rPr>
          <w:rFonts w:eastAsia="標楷體" w:hAnsi="標楷體"/>
          <w:sz w:val="28"/>
          <w:szCs w:val="28"/>
        </w:rPr>
        <w:t>一</w:t>
      </w:r>
      <w:proofErr w:type="gramEnd"/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本學會應於每年四月底之前發函通告各團體會員及各理、監事推薦當年</w:t>
      </w:r>
      <w:proofErr w:type="gramStart"/>
      <w:r w:rsidRPr="001A0733">
        <w:rPr>
          <w:rFonts w:eastAsia="標楷體" w:hAnsi="標楷體"/>
          <w:sz w:val="28"/>
          <w:szCs w:val="28"/>
        </w:rPr>
        <w:t>之本獎候選人</w:t>
      </w:r>
      <w:proofErr w:type="gramEnd"/>
      <w:r w:rsidRPr="001A0733">
        <w:rPr>
          <w:rFonts w:eastAsia="標楷體" w:hAnsi="標楷體"/>
          <w:sz w:val="28"/>
          <w:szCs w:val="28"/>
        </w:rPr>
        <w:t>。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二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每年五月底前若候選人仍未超過四人，本學會應再次發函公告之。接受推薦之截止日期為當年六月底。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三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評選小組可就候選人進行訪查，必要時得邀請候選人面談，並於八月底前完成決選。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四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決選投票時應有三分之二</w:t>
      </w: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含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>以上之評選委員親自出席投票。</w:t>
      </w:r>
    </w:p>
    <w:p w:rsidR="00952A7D" w:rsidRPr="001A0733" w:rsidRDefault="00952A7D" w:rsidP="00952A7D">
      <w:pPr>
        <w:spacing w:line="460" w:lineRule="exact"/>
        <w:ind w:leftChars="116" w:left="1118" w:hangingChars="300" w:hanging="840"/>
        <w:textDirection w:val="lrTbV"/>
        <w:rPr>
          <w:rFonts w:eastAsia="標楷體"/>
          <w:sz w:val="28"/>
          <w:szCs w:val="28"/>
        </w:rPr>
      </w:pPr>
      <w:r w:rsidRPr="001A0733">
        <w:rPr>
          <w:rFonts w:eastAsia="標楷體"/>
          <w:sz w:val="28"/>
          <w:szCs w:val="28"/>
        </w:rPr>
        <w:t>(</w:t>
      </w:r>
      <w:r w:rsidRPr="001A0733">
        <w:rPr>
          <w:rFonts w:eastAsia="標楷體" w:hAnsi="標楷體"/>
          <w:sz w:val="28"/>
          <w:szCs w:val="28"/>
        </w:rPr>
        <w:t>五</w:t>
      </w:r>
      <w:r w:rsidRPr="001A0733">
        <w:rPr>
          <w:rFonts w:eastAsia="標楷體"/>
          <w:sz w:val="28"/>
          <w:szCs w:val="28"/>
        </w:rPr>
        <w:t>)</w:t>
      </w:r>
      <w:r w:rsidRPr="001A0733">
        <w:rPr>
          <w:rFonts w:eastAsia="標楷體" w:hAnsi="標楷體"/>
          <w:sz w:val="28"/>
          <w:szCs w:val="28"/>
        </w:rPr>
        <w:t xml:space="preserve">　決選時每位當選人得票數須超過出席評選委員之半數以上，票數不足時，得予從缺。</w:t>
      </w:r>
    </w:p>
    <w:p w:rsidR="00952A7D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 w:hAnsi="標楷體"/>
          <w:sz w:val="28"/>
          <w:szCs w:val="28"/>
        </w:rPr>
      </w:pPr>
      <w:r w:rsidRPr="001A0733">
        <w:rPr>
          <w:rFonts w:eastAsia="標楷體" w:hAnsi="標楷體"/>
          <w:sz w:val="28"/>
          <w:szCs w:val="28"/>
        </w:rPr>
        <w:t>第八條　本學會評獎委員會應將決選結果提報理事會通過後，於當屆年會時頒發獎金及獎狀。</w:t>
      </w:r>
    </w:p>
    <w:p w:rsidR="00952A7D" w:rsidRDefault="00952A7D" w:rsidP="00952A7D">
      <w:pPr>
        <w:spacing w:line="460" w:lineRule="exact"/>
        <w:ind w:left="1120" w:hangingChars="400" w:hanging="1120"/>
        <w:textDirection w:val="lrTbV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</w:rPr>
        <w:t>第九條　本辦法經理監事聯席會議通過後施行，修</w:t>
      </w:r>
      <w:r>
        <w:rPr>
          <w:rFonts w:eastAsia="標楷體" w:hAnsi="標楷體" w:hint="eastAsia"/>
          <w:sz w:val="28"/>
          <w:szCs w:val="28"/>
        </w:rPr>
        <w:t>訂</w:t>
      </w:r>
      <w:r w:rsidRPr="001A0733">
        <w:rPr>
          <w:rFonts w:eastAsia="標楷體" w:hAnsi="標楷體"/>
          <w:sz w:val="28"/>
          <w:szCs w:val="28"/>
        </w:rPr>
        <w:t>時亦同。</w:t>
      </w:r>
      <w:r>
        <w:rPr>
          <w:rFonts w:eastAsia="標楷體" w:hAnsi="標楷體" w:hint="eastAsia"/>
          <w:sz w:val="32"/>
          <w:szCs w:val="32"/>
        </w:rPr>
        <w:t xml:space="preserve">     </w:t>
      </w:r>
    </w:p>
    <w:p w:rsidR="00B15ADF" w:rsidRPr="00952A7D" w:rsidRDefault="00B15ADF"/>
    <w:sectPr w:rsidR="00B15ADF" w:rsidRPr="00952A7D" w:rsidSect="001C3E42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4F" w:rsidRDefault="00F0264F" w:rsidP="00952A7D">
      <w:r>
        <w:separator/>
      </w:r>
    </w:p>
  </w:endnote>
  <w:endnote w:type="continuationSeparator" w:id="0">
    <w:p w:rsidR="00F0264F" w:rsidRDefault="00F0264F" w:rsidP="0095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4F" w:rsidRDefault="00F0264F" w:rsidP="00952A7D">
      <w:r>
        <w:separator/>
      </w:r>
    </w:p>
  </w:footnote>
  <w:footnote w:type="continuationSeparator" w:id="0">
    <w:p w:rsidR="00F0264F" w:rsidRDefault="00F0264F" w:rsidP="00952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42"/>
    <w:rsid w:val="001C3E42"/>
    <w:rsid w:val="002D2A83"/>
    <w:rsid w:val="00384BFA"/>
    <w:rsid w:val="00744A22"/>
    <w:rsid w:val="008C1F1B"/>
    <w:rsid w:val="00952A7D"/>
    <w:rsid w:val="00B15ADF"/>
    <w:rsid w:val="00F0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C3E4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C3E42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95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2A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2A7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C3E4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C3E42"/>
    <w:rPr>
      <w:rFonts w:ascii="Arial" w:eastAsia="新細明體" w:hAnsi="Arial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2018-04-17T02:43:00Z</dcterms:created>
  <dcterms:modified xsi:type="dcterms:W3CDTF">2018-04-17T02:43:00Z</dcterms:modified>
</cp:coreProperties>
</file>